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10112" w14:textId="77777777" w:rsidR="00E71F88" w:rsidRPr="00316F28" w:rsidRDefault="00E71F88" w:rsidP="00A16F57">
      <w:pPr>
        <w:pStyle w:val="Heading2"/>
        <w:keepLines/>
        <w:numPr>
          <w:ilvl w:val="0"/>
          <w:numId w:val="0"/>
        </w:numPr>
        <w:rPr>
          <w:u w:val="single"/>
        </w:rPr>
      </w:pPr>
      <w:r w:rsidRPr="00316F28">
        <w:rPr>
          <w:u w:val="single"/>
        </w:rPr>
        <w:t>GROUT FOR HDPE PIPE LINER:</w:t>
      </w:r>
    </w:p>
    <w:tbl>
      <w:tblPr>
        <w:tblW w:w="0" w:type="auto"/>
        <w:tblLook w:val="0020" w:firstRow="1" w:lastRow="0" w:firstColumn="0" w:lastColumn="0" w:noHBand="0" w:noVBand="0"/>
      </w:tblPr>
      <w:tblGrid>
        <w:gridCol w:w="4788"/>
        <w:gridCol w:w="4788"/>
      </w:tblGrid>
      <w:tr w:rsidR="008A329D" w:rsidRPr="00456680" w14:paraId="09F9E136" w14:textId="77777777" w:rsidTr="00041812">
        <w:tc>
          <w:tcPr>
            <w:tcW w:w="4788" w:type="dxa"/>
          </w:tcPr>
          <w:p w14:paraId="5F12EC00" w14:textId="461124A8" w:rsidR="008A329D" w:rsidRPr="00456680" w:rsidRDefault="007164F0" w:rsidP="00A16F57">
            <w:pPr>
              <w:keepNext/>
              <w:keepLines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8A329D" w:rsidRPr="00456680">
              <w:rPr>
                <w:sz w:val="16"/>
                <w:szCs w:val="16"/>
              </w:rPr>
              <w:t>(</w:t>
            </w:r>
            <w:r w:rsidR="0095199D" w:rsidRPr="00456680">
              <w:rPr>
                <w:sz w:val="16"/>
                <w:szCs w:val="16"/>
              </w:rPr>
              <w:t>7-19-12</w:t>
            </w:r>
            <w:r w:rsidR="008A329D" w:rsidRPr="00456680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(Rev. 1-16-24)</w:t>
            </w:r>
          </w:p>
        </w:tc>
        <w:tc>
          <w:tcPr>
            <w:tcW w:w="4788" w:type="dxa"/>
          </w:tcPr>
          <w:p w14:paraId="73F49B62" w14:textId="77777777" w:rsidR="008A329D" w:rsidRPr="00456680" w:rsidRDefault="008A329D" w:rsidP="00A16F57">
            <w:pPr>
              <w:keepNext/>
              <w:keepLines/>
              <w:jc w:val="right"/>
              <w:rPr>
                <w:sz w:val="16"/>
                <w:szCs w:val="16"/>
              </w:rPr>
            </w:pPr>
            <w:r w:rsidRPr="00456680">
              <w:rPr>
                <w:sz w:val="16"/>
                <w:szCs w:val="16"/>
              </w:rPr>
              <w:t>SPI 10-</w:t>
            </w:r>
            <w:r w:rsidR="00A16F57">
              <w:rPr>
                <w:sz w:val="16"/>
                <w:szCs w:val="16"/>
              </w:rPr>
              <w:t>0</w:t>
            </w:r>
            <w:r w:rsidRPr="00456680">
              <w:rPr>
                <w:sz w:val="16"/>
                <w:szCs w:val="16"/>
              </w:rPr>
              <w:t>2</w:t>
            </w:r>
          </w:p>
        </w:tc>
      </w:tr>
    </w:tbl>
    <w:p w14:paraId="52418997" w14:textId="77777777" w:rsidR="00E71F88" w:rsidRPr="008A329D" w:rsidRDefault="00E71F88" w:rsidP="00A16F57">
      <w:pPr>
        <w:keepNext/>
        <w:keepLines/>
        <w:jc w:val="both"/>
        <w:rPr>
          <w:sz w:val="16"/>
          <w:szCs w:val="16"/>
        </w:rPr>
      </w:pPr>
    </w:p>
    <w:p w14:paraId="37484FCE" w14:textId="77777777" w:rsidR="00E71F88" w:rsidRPr="0085466A" w:rsidRDefault="00E71F88" w:rsidP="00A16F57">
      <w:pPr>
        <w:keepNext/>
        <w:keepLines/>
        <w:jc w:val="both"/>
        <w:rPr>
          <w:b/>
        </w:rPr>
      </w:pPr>
      <w:r w:rsidRPr="0085466A">
        <w:rPr>
          <w:b/>
        </w:rPr>
        <w:t>Description</w:t>
      </w:r>
    </w:p>
    <w:p w14:paraId="6C2A6587" w14:textId="77777777" w:rsidR="00E71F88" w:rsidRDefault="00E71F88" w:rsidP="00A16F57">
      <w:pPr>
        <w:keepNext/>
        <w:keepLines/>
        <w:jc w:val="both"/>
      </w:pPr>
    </w:p>
    <w:p w14:paraId="3185E820" w14:textId="77777777" w:rsidR="00E71F88" w:rsidRDefault="00E71F88" w:rsidP="00A16F57">
      <w:pPr>
        <w:keepNext/>
        <w:keepLines/>
        <w:jc w:val="both"/>
      </w:pPr>
      <w:r>
        <w:t>Furnish and install grout between the HDPE Pipe and the existing CS Pipe as shown in the plans.</w:t>
      </w:r>
    </w:p>
    <w:p w14:paraId="7926E5AB" w14:textId="77777777" w:rsidR="00E71F88" w:rsidRDefault="00E71F88" w:rsidP="00E71F88">
      <w:pPr>
        <w:jc w:val="both"/>
      </w:pPr>
    </w:p>
    <w:p w14:paraId="6445CD5A" w14:textId="77777777" w:rsidR="00E71F88" w:rsidRPr="0085466A" w:rsidRDefault="00E71F88" w:rsidP="00E71F88">
      <w:pPr>
        <w:jc w:val="both"/>
        <w:rPr>
          <w:b/>
        </w:rPr>
      </w:pPr>
      <w:r w:rsidRPr="0085466A">
        <w:rPr>
          <w:b/>
        </w:rPr>
        <w:t>Materials</w:t>
      </w:r>
    </w:p>
    <w:p w14:paraId="64E3D5D4" w14:textId="77777777" w:rsidR="00E71F88" w:rsidRDefault="00E71F88" w:rsidP="00E71F88">
      <w:pPr>
        <w:jc w:val="both"/>
      </w:pPr>
    </w:p>
    <w:p w14:paraId="138F0195" w14:textId="009CCFA0" w:rsidR="00E71F88" w:rsidRDefault="00E71F88" w:rsidP="00E71F88">
      <w:pPr>
        <w:jc w:val="both"/>
      </w:pPr>
      <w:r>
        <w:t xml:space="preserve">Use a grout which has a minimum compressive strength of 3,000 psi at three days and which meets the applicable requirements of </w:t>
      </w:r>
      <w:r w:rsidR="0095199D">
        <w:t>Section 1003</w:t>
      </w:r>
      <w:r>
        <w:t xml:space="preserve"> of the</w:t>
      </w:r>
      <w:r w:rsidRPr="0095199D">
        <w:rPr>
          <w:i/>
        </w:rPr>
        <w:t xml:space="preserve"> </w:t>
      </w:r>
      <w:r w:rsidRPr="002C5356">
        <w:rPr>
          <w:i/>
        </w:rPr>
        <w:t>Standard Specifications</w:t>
      </w:r>
      <w:r>
        <w:t>.</w:t>
      </w:r>
    </w:p>
    <w:p w14:paraId="703C6341" w14:textId="77777777" w:rsidR="00E71F88" w:rsidRDefault="00E71F88" w:rsidP="00E71F88">
      <w:pPr>
        <w:jc w:val="both"/>
      </w:pPr>
    </w:p>
    <w:p w14:paraId="57B8A24F" w14:textId="77777777" w:rsidR="00E71F88" w:rsidRPr="0085466A" w:rsidRDefault="00E71F88" w:rsidP="00E71F88">
      <w:pPr>
        <w:jc w:val="both"/>
        <w:rPr>
          <w:b/>
        </w:rPr>
      </w:pPr>
      <w:r w:rsidRPr="0085466A">
        <w:rPr>
          <w:b/>
        </w:rPr>
        <w:t>Construction Methods</w:t>
      </w:r>
    </w:p>
    <w:p w14:paraId="6137878A" w14:textId="77777777" w:rsidR="00E71F88" w:rsidRDefault="00E71F88" w:rsidP="00E71F88">
      <w:pPr>
        <w:jc w:val="both"/>
      </w:pPr>
    </w:p>
    <w:p w14:paraId="2A57A6FB" w14:textId="77777777" w:rsidR="00E71F88" w:rsidRDefault="00E71F88" w:rsidP="00E71F88">
      <w:pPr>
        <w:jc w:val="both"/>
      </w:pPr>
      <w:r>
        <w:t>Place the grout by pumping, pouring or other approved method.</w:t>
      </w:r>
    </w:p>
    <w:p w14:paraId="7FADA998" w14:textId="77777777" w:rsidR="00E71F88" w:rsidRPr="00095F13" w:rsidRDefault="00E71F88" w:rsidP="00E71F88">
      <w:pPr>
        <w:jc w:val="both"/>
      </w:pPr>
    </w:p>
    <w:p w14:paraId="4450382F" w14:textId="77777777" w:rsidR="00E71F88" w:rsidRPr="0085466A" w:rsidRDefault="00E71F88" w:rsidP="00E71F88">
      <w:pPr>
        <w:jc w:val="both"/>
        <w:rPr>
          <w:b/>
        </w:rPr>
      </w:pPr>
      <w:r w:rsidRPr="0085466A">
        <w:rPr>
          <w:b/>
        </w:rPr>
        <w:t>Measurement and Payment</w:t>
      </w:r>
    </w:p>
    <w:p w14:paraId="5488489A" w14:textId="77777777" w:rsidR="00E71F88" w:rsidRDefault="00E71F88" w:rsidP="00E71F88">
      <w:pPr>
        <w:jc w:val="both"/>
      </w:pPr>
    </w:p>
    <w:p w14:paraId="0B561A82" w14:textId="77777777" w:rsidR="00E71F88" w:rsidRDefault="00E71F88" w:rsidP="00E71F88">
      <w:pPr>
        <w:jc w:val="both"/>
      </w:pPr>
      <w:r>
        <w:rPr>
          <w:i/>
        </w:rPr>
        <w:t xml:space="preserve">Grout </w:t>
      </w:r>
      <w:r>
        <w:t xml:space="preserve">will be measured and paid for as the number of cubic yards that is incorporated around the HDPE pipe liner.  The number of cubic yards of </w:t>
      </w:r>
      <w:r>
        <w:rPr>
          <w:i/>
        </w:rPr>
        <w:t>grout</w:t>
      </w:r>
      <w:r>
        <w:t xml:space="preserve"> is computed from dimensions in the plans.</w:t>
      </w:r>
    </w:p>
    <w:p w14:paraId="0143A98C" w14:textId="77777777" w:rsidR="00E71F88" w:rsidRDefault="00E71F88" w:rsidP="00E71F88">
      <w:pPr>
        <w:jc w:val="both"/>
      </w:pPr>
    </w:p>
    <w:p w14:paraId="1BCC1BCE" w14:textId="77777777" w:rsidR="00E71F88" w:rsidRDefault="00E71F88" w:rsidP="00E71F88">
      <w:pPr>
        <w:jc w:val="both"/>
      </w:pPr>
      <w:r>
        <w:t>Payment will be made under:</w:t>
      </w:r>
    </w:p>
    <w:p w14:paraId="00536D4E" w14:textId="77777777" w:rsidR="00E71F88" w:rsidRDefault="00E71F88" w:rsidP="00E71F88">
      <w:pPr>
        <w:jc w:val="both"/>
      </w:pPr>
    </w:p>
    <w:tbl>
      <w:tblPr>
        <w:tblW w:w="0" w:type="auto"/>
        <w:tblLook w:val="0020" w:firstRow="1" w:lastRow="0" w:firstColumn="0" w:lastColumn="0" w:noHBand="0" w:noVBand="0"/>
      </w:tblPr>
      <w:tblGrid>
        <w:gridCol w:w="5905"/>
        <w:gridCol w:w="3671"/>
      </w:tblGrid>
      <w:tr w:rsidR="002C5356" w:rsidRPr="00456680" w14:paraId="1FAF4F36" w14:textId="77777777" w:rsidTr="00041812">
        <w:tc>
          <w:tcPr>
            <w:tcW w:w="5905" w:type="dxa"/>
          </w:tcPr>
          <w:p w14:paraId="1B95028C" w14:textId="77777777" w:rsidR="002C5356" w:rsidRPr="00456680" w:rsidRDefault="002C5356" w:rsidP="00041812">
            <w:pPr>
              <w:keepNext/>
              <w:keepLines/>
              <w:jc w:val="both"/>
              <w:rPr>
                <w:b/>
              </w:rPr>
            </w:pPr>
            <w:r w:rsidRPr="00456680">
              <w:rPr>
                <w:b/>
              </w:rPr>
              <w:t>Pay Item</w:t>
            </w:r>
          </w:p>
        </w:tc>
        <w:tc>
          <w:tcPr>
            <w:tcW w:w="3671" w:type="dxa"/>
          </w:tcPr>
          <w:p w14:paraId="3E8F6F58" w14:textId="77777777" w:rsidR="002C5356" w:rsidRPr="00456680" w:rsidRDefault="002C5356" w:rsidP="00041812">
            <w:pPr>
              <w:keepNext/>
              <w:keepLines/>
              <w:jc w:val="both"/>
              <w:rPr>
                <w:b/>
              </w:rPr>
            </w:pPr>
            <w:r w:rsidRPr="00456680">
              <w:rPr>
                <w:b/>
              </w:rPr>
              <w:t>Pay Unit</w:t>
            </w:r>
          </w:p>
        </w:tc>
      </w:tr>
      <w:tr w:rsidR="002C5356" w14:paraId="59FAB1E5" w14:textId="77777777" w:rsidTr="00041812">
        <w:tc>
          <w:tcPr>
            <w:tcW w:w="5905" w:type="dxa"/>
          </w:tcPr>
          <w:p w14:paraId="237E8A4F" w14:textId="77777777" w:rsidR="002C5356" w:rsidRDefault="002C5356" w:rsidP="00041812">
            <w:pPr>
              <w:keepNext/>
              <w:keepLines/>
              <w:jc w:val="both"/>
            </w:pPr>
            <w:r>
              <w:t>Grout</w:t>
            </w:r>
          </w:p>
        </w:tc>
        <w:tc>
          <w:tcPr>
            <w:tcW w:w="3671" w:type="dxa"/>
          </w:tcPr>
          <w:p w14:paraId="488CBB4F" w14:textId="77777777" w:rsidR="002C5356" w:rsidRDefault="002C5356" w:rsidP="00041812">
            <w:pPr>
              <w:keepNext/>
              <w:keepLines/>
              <w:jc w:val="both"/>
            </w:pPr>
            <w:r>
              <w:t>Cubic Yard</w:t>
            </w:r>
          </w:p>
        </w:tc>
      </w:tr>
    </w:tbl>
    <w:p w14:paraId="01878320" w14:textId="77777777" w:rsidR="002C5356" w:rsidRDefault="002C5356" w:rsidP="00E71F88">
      <w:pPr>
        <w:jc w:val="both"/>
      </w:pPr>
    </w:p>
    <w:sectPr w:rsidR="002C5356" w:rsidSect="00433DF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46E34"/>
    <w:multiLevelType w:val="multilevel"/>
    <w:tmpl w:val="E24E88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0"/>
      <w:lvlJc w:val="left"/>
      <w:pPr>
        <w:tabs>
          <w:tab w:val="num" w:pos="540"/>
        </w:tabs>
        <w:ind w:left="540" w:hanging="540"/>
      </w:pPr>
      <w:rPr>
        <w:rFonts w:ascii="Times New (W1)" w:hAnsi="Garamond (W1)" w:hint="default"/>
        <w:b/>
        <w:i w:val="0"/>
        <w:sz w:val="24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900"/>
        </w:tabs>
        <w:ind w:left="900" w:hanging="360"/>
      </w:pPr>
    </w:lvl>
    <w:lvl w:ilvl="3">
      <w:start w:val="1"/>
      <w:numFmt w:val="decimal"/>
      <w:pStyle w:val="Heading4"/>
      <w:lvlText w:val="%4."/>
      <w:lvlJc w:val="right"/>
      <w:pPr>
        <w:tabs>
          <w:tab w:val="num" w:pos="1260"/>
        </w:tabs>
        <w:ind w:left="1260" w:hanging="144"/>
      </w:pPr>
    </w:lvl>
    <w:lvl w:ilvl="4">
      <w:start w:val="1"/>
      <w:numFmt w:val="lowerLetter"/>
      <w:pStyle w:val="Heading5"/>
      <w:lvlText w:val="%5."/>
      <w:lvlJc w:val="left"/>
      <w:pPr>
        <w:tabs>
          <w:tab w:val="num" w:pos="1620"/>
        </w:tabs>
        <w:ind w:left="1620" w:hanging="36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59796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F88"/>
    <w:rsid w:val="00023090"/>
    <w:rsid w:val="00041812"/>
    <w:rsid w:val="001B7AA2"/>
    <w:rsid w:val="002C5356"/>
    <w:rsid w:val="00316F28"/>
    <w:rsid w:val="00433DFB"/>
    <w:rsid w:val="00456680"/>
    <w:rsid w:val="00586ECD"/>
    <w:rsid w:val="007164F0"/>
    <w:rsid w:val="00737A8E"/>
    <w:rsid w:val="00840063"/>
    <w:rsid w:val="008A329D"/>
    <w:rsid w:val="0095199D"/>
    <w:rsid w:val="00A16F57"/>
    <w:rsid w:val="00B15B55"/>
    <w:rsid w:val="00B95182"/>
    <w:rsid w:val="00E71F88"/>
    <w:rsid w:val="00ED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F3D3A"/>
  <w15:docId w15:val="{8E7F4921-8AE3-432B-A32A-6347B959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1F88"/>
    <w:rPr>
      <w:sz w:val="24"/>
    </w:rPr>
  </w:style>
  <w:style w:type="paragraph" w:styleId="Heading2">
    <w:name w:val="heading 2"/>
    <w:basedOn w:val="Normal"/>
    <w:next w:val="Normal"/>
    <w:qFormat/>
    <w:rsid w:val="00E71F88"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E71F88"/>
    <w:pPr>
      <w:keepNext/>
      <w:numPr>
        <w:ilvl w:val="2"/>
        <w:numId w:val="1"/>
      </w:numPr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71F88"/>
    <w:pPr>
      <w:numPr>
        <w:ilvl w:val="3"/>
        <w:numId w:val="1"/>
      </w:numPr>
      <w:spacing w:before="240"/>
      <w:jc w:val="both"/>
      <w:outlineLvl w:val="3"/>
    </w:pPr>
  </w:style>
  <w:style w:type="paragraph" w:styleId="Heading5">
    <w:name w:val="heading 5"/>
    <w:basedOn w:val="Normal"/>
    <w:next w:val="Normal"/>
    <w:qFormat/>
    <w:rsid w:val="00E71F88"/>
    <w:pPr>
      <w:keepNext/>
      <w:numPr>
        <w:ilvl w:val="4"/>
        <w:numId w:val="1"/>
      </w:numPr>
      <w:jc w:val="both"/>
      <w:outlineLvl w:val="4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1F88"/>
    <w:pPr>
      <w:tabs>
        <w:tab w:val="center" w:pos="4320"/>
        <w:tab w:val="right" w:pos="8640"/>
      </w:tabs>
    </w:pPr>
    <w:rPr>
      <w:rFonts w:ascii="Courier New" w:hAnsi="Courier New"/>
    </w:rPr>
  </w:style>
  <w:style w:type="table" w:styleId="TableGrid">
    <w:name w:val="Table Grid"/>
    <w:basedOn w:val="TableNormal"/>
    <w:rsid w:val="002C5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GROUT FOR HDPE PIPE LINER (Pay Item: Grout (Cubic Yard))</Provision>
    <File_x0020_Category xmlns="18eea951-c1a4-4244-8cc7-be1efbfe7cb6" xsi:nil="true"/>
    <Provision_x0020_Number xmlns="18eea951-c1a4-4244-8cc7-be1efbfe7cb6">SPI 10-02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10</No_x002e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9FC04825-0AC6-4B61-8D6C-C9590DF14713}"/>
</file>

<file path=customXml/itemProps2.xml><?xml version="1.0" encoding="utf-8"?>
<ds:datastoreItem xmlns:ds="http://schemas.openxmlformats.org/officeDocument/2006/customXml" ds:itemID="{7D99CEBF-4F6A-4EFB-8155-6672D518B7D2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3.xml><?xml version="1.0" encoding="utf-8"?>
<ds:datastoreItem xmlns:ds="http://schemas.openxmlformats.org/officeDocument/2006/customXml" ds:itemID="{8D00BC18-CDCC-4376-ADC8-E0484B5C7C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FBA252-4E68-465C-A348-5F09391F05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608</Characters>
  <Application>Microsoft Office Word</Application>
  <DocSecurity>0</DocSecurity>
  <Lines>28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GROUT FOR HDPE PIPE LINER:</vt:lpstr>
    </vt:vector>
  </TitlesOfParts>
  <Company>NCDOT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lastModifiedBy>Penny, Lisa E</cp:lastModifiedBy>
  <cp:revision>3</cp:revision>
  <dcterms:created xsi:type="dcterms:W3CDTF">2026-04-23T12:49:00Z</dcterms:created>
  <dcterms:modified xsi:type="dcterms:W3CDTF">2026-07-06T13:17:00Z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40300</vt:r8>
  </property>
</Properties>
</file>